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Screed Pump Setup, Hose Connection and Pressure Testing</w:t>
            </w:r>
          </w:p>
          <w:p>
            <w:pPr>
              <w:spacing w:before="0" w:after="20" w:line="276" w:lineRule="auto"/>
              <w:ind w:left="0" w:hanging="0"/>
            </w:pPr>
            <w:r>
              <w:rPr>
                <w:rFonts w:ascii="Aptos" w:hAnsi="Aptos"/>
                <w:sz w:val="16"/>
                <w:szCs w:val="16"/>
                <w:i/>
                <w:color w:val="444444"/>
              </w:rPr>
              <w:t xml:space="preserve">[Position line pump, connect delivery hoses, inspect all couplings and safety clips, pressure test before pumping.]</w:t>
            </w:r>
          </w:p>
        </w:tc>
        <w:tc>
          <w:tcPr>
            <w:tcW w:w="2458" w:type="dxa"/>
          </w:tcPr>
          <w:p>
            <w:pPr>
              <w:spacing w:before="20" w:after="20" w:line="276" w:lineRule="auto"/>
              <w:ind w:left="227" w:hanging="227"/>
              <w:numPr>
                <w:ilvl w:val="0"/>
                <w:numId w:val="44"/>
              </w:numPr>
            </w:pPr>
            <w:r>
              <w:rPr>
                <w:rFonts w:ascii="Aptos" w:hAnsi="Aptos"/>
                <w:sz w:val="16"/>
                <w:szCs w:val="16"/>
              </w:rPr>
              <w:t xml:space="preserve">High-pressure injection injury from pump line </w:t>
            </w:r>
            <w:r>
              <w:rPr>
                <w:rFonts w:ascii="Aptos" w:hAnsi="Aptos"/>
                <w:sz w:val="16"/>
                <w:szCs w:val="16"/>
                <w:b/>
              </w:rPr>
              <w:t xml:space="preserve">—</w:t>
            </w:r>
            <w:r>
              <w:rPr>
                <w:rFonts w:ascii="Aptos" w:hAnsi="Aptos"/>
                <w:sz w:val="16"/>
                <w:szCs w:val="16"/>
              </w:rPr>
              <w:t xml:space="preserve"> Sand/cement injected under skin causes tissue necrosis, compartment syndrome, potential amputation or death</w:t>
            </w:r>
          </w:p>
          <w:p>
            <w:pPr>
              <w:spacing w:before="20" w:after="20" w:line="276" w:lineRule="auto"/>
              <w:ind w:left="227" w:hanging="227"/>
              <w:numPr>
                <w:ilvl w:val="0"/>
                <w:numId w:val="44"/>
              </w:numPr>
            </w:pPr>
            <w:r>
              <w:rPr>
                <w:rFonts w:ascii="Aptos" w:hAnsi="Aptos"/>
                <w:sz w:val="16"/>
                <w:szCs w:val="16"/>
              </w:rPr>
              <w:t xml:space="preserve">Hose whip from coupling failure</w:t>
            </w:r>
          </w:p>
          <w:p>
            <w:pPr>
              <w:spacing w:before="20" w:after="20" w:line="276" w:lineRule="auto"/>
              <w:ind w:left="227" w:hanging="227"/>
              <w:numPr>
                <w:ilvl w:val="0"/>
                <w:numId w:val="44"/>
              </w:numPr>
            </w:pPr>
            <w:r>
              <w:rPr>
                <w:rFonts w:ascii="Aptos" w:hAnsi="Aptos"/>
                <w:sz w:val="16"/>
                <w:szCs w:val="16"/>
              </w:rPr>
              <w:t xml:space="preserve">Manual handling of pump components and delivery hoses</w:t>
            </w:r>
          </w:p>
          <w:p>
            <w:pPr>
              <w:spacing w:before="20" w:after="20" w:line="276" w:lineRule="auto"/>
              <w:ind w:left="227" w:hanging="227"/>
              <w:numPr>
                <w:ilvl w:val="0"/>
                <w:numId w:val="44"/>
              </w:numPr>
            </w:pPr>
            <w:r>
              <w:rPr>
                <w:rFonts w:ascii="Aptos" w:hAnsi="Aptos"/>
                <w:sz w:val="16"/>
                <w:szCs w:val="16"/>
              </w:rPr>
              <w:t xml:space="preserve">Electrical hazard from pump motor</w:t>
            </w:r>
          </w:p>
        </w:tc>
        <w:tc>
          <w:tcPr>
            <w:tcW w:w="947" w:type="dxa"/>
            <w:shd w:val="clear" w:color="auto" w:fill="FF0000"/>
          </w:tcPr>
          <w:p>
            <w:pPr>
              <w:spacing w:before="20" w:after="20" w:line="276" w:lineRule="auto"/>
              <w:ind w:left="227" w:hanging="227"/>
            </w:pPr>
            <w:r>
              <w:rPr>
                <w:rFonts w:ascii="Aptos" w:hAnsi="Aptos"/>
                <w:sz w:val="16"/>
                <w:szCs w:val="16"/>
                <w:b/>
                <w:color w:val="FFFFFF"/>
              </w:rPr>
              <w:t xml:space="preserve">High (6)</w:t>
            </w:r>
          </w:p>
        </w:tc>
        <w:tc>
          <w:tcPr>
            <w:tcW w:w="6544" w:type="dxa"/>
            <w:shd w:val="clear" w:color="auto" w:fill="FFF2F2"/>
          </w:tcPr>
          <w:p>
            <w:pPr>
              <w:spacing w:before="20" w:after="20" w:line="276" w:lineRule="auto"/>
              <w:ind w:left="227" w:hanging="227"/>
            </w:pPr>
            <w:r>
              <w:rPr>
                <w:rFonts w:ascii="Aptos" w:hAnsi="Aptos"/>
                <w:sz w:val="16"/>
                <w:szCs w:val="16"/>
                <w:b/>
                <w:highlight w:val="yellow"/>
              </w:rPr>
              <w:t xml:space="preserve">ENE (High-6) CCVS HOLD POINTS:</w:t>
            </w:r>
          </w:p>
          <w:p>
            <w:pPr>
              <w:spacing w:before="20" w:after="20" w:line="276" w:lineRule="auto"/>
              <w:ind w:left="227" w:hanging="227"/>
            </w:pPr>
            <w:r>
              <w:rPr>
                <w:rFonts w:ascii="Aptos" w:hAnsi="Aptos"/>
                <w:sz w:val="16"/>
                <w:szCs w:val="16"/>
                <w:b/>
                <w:highlight w:val="yellow"/>
              </w:rPr>
              <w:t xml:space="preserve">HOLD POINT </w:t>
            </w:r>
            <w:r>
              <w:rPr>
                <w:rFonts w:ascii="Aptos" w:hAnsi="Aptos"/>
                <w:sz w:val="16"/>
                <w:szCs w:val="16"/>
                <w:b/>
                <w:highlight w:val="yellow"/>
              </w:rPr>
              <w:t xml:space="preserve">—</w:t>
            </w:r>
            <w:r>
              <w:rPr>
                <w:rFonts w:ascii="Aptos" w:hAnsi="Aptos"/>
                <w:sz w:val="16"/>
                <w:szCs w:val="16"/>
                <w:b/>
                <w:highlight w:val="yellow"/>
              </w:rPr>
              <w:t xml:space="preserve"> Do not commence until:</w:t>
            </w:r>
            <w:r>
              <w:rPr>
                <w:rFonts w:ascii="Aptos" w:hAnsi="Aptos"/>
                <w:sz w:val="16"/>
                <w:szCs w:val="16"/>
                <w:b/>
                <w:highlight w:val="yellow"/>
              </w:rPr>
              <w:t xml:space="preserve"> </w:t>
            </w:r>
          </w:p>
          <w:p>
            <w:pPr>
              <w:spacing w:before="20" w:after="20" w:line="276" w:lineRule="auto"/>
              <w:ind w:left="227" w:hanging="227"/>
              <w:numPr>
                <w:ilvl w:val="0"/>
                <w:numId w:val="45"/>
              </w:numPr>
            </w:pPr>
            <w:r>
              <w:rPr>
                <w:rFonts w:ascii="Aptos" w:hAnsi="Aptos"/>
                <w:sz w:val="16"/>
                <w:szCs w:val="16"/>
              </w:rPr>
              <w:t xml:space="preserve">Pump operator trained and competent in specific pump model </w:t>
            </w:r>
            <w:r>
              <w:rPr>
                <w:rFonts w:ascii="Aptos" w:hAnsi="Aptos"/>
                <w:sz w:val="16"/>
                <w:szCs w:val="16"/>
                <w:b/>
              </w:rPr>
              <w:t xml:space="preserve">—</w:t>
            </w:r>
            <w:r>
              <w:rPr>
                <w:rFonts w:ascii="Aptos" w:hAnsi="Aptos"/>
                <w:sz w:val="16"/>
                <w:szCs w:val="16"/>
              </w:rPr>
              <w:t xml:space="preserve"> Training records sighted</w:t>
            </w:r>
          </w:p>
          <w:p>
            <w:pPr>
              <w:spacing w:before="20" w:after="20" w:line="276" w:lineRule="auto"/>
              <w:ind w:left="227" w:hanging="227"/>
              <w:numPr>
                <w:ilvl w:val="0"/>
                <w:numId w:val="45"/>
              </w:numPr>
            </w:pPr>
            <w:r>
              <w:rPr>
                <w:rFonts w:ascii="Aptos" w:hAnsi="Aptos"/>
                <w:sz w:val="16"/>
                <w:szCs w:val="16"/>
              </w:rPr>
              <w:t xml:space="preserve">All delivery line couplings inspected, secured, and safety clips/pins confirmed </w:t>
            </w:r>
            <w:r>
              <w:rPr>
                <w:rFonts w:ascii="Aptos" w:hAnsi="Aptos"/>
                <w:sz w:val="16"/>
                <w:szCs w:val="16"/>
                <w:b/>
              </w:rPr>
              <w:t xml:space="preserve">—</w:t>
            </w:r>
            <w:r>
              <w:rPr>
                <w:rFonts w:ascii="Aptos" w:hAnsi="Aptos"/>
                <w:sz w:val="16"/>
                <w:szCs w:val="16"/>
              </w:rPr>
              <w:t xml:space="preserve"> No worn or damaged fittings</w:t>
            </w:r>
          </w:p>
          <w:p>
            <w:pPr>
              <w:spacing w:before="20" w:after="20" w:line="276" w:lineRule="auto"/>
              <w:ind w:left="227" w:hanging="227"/>
              <w:numPr>
                <w:ilvl w:val="0"/>
                <w:numId w:val="45"/>
              </w:numPr>
            </w:pPr>
            <w:r>
              <w:rPr>
                <w:rFonts w:ascii="Aptos" w:hAnsi="Aptos"/>
                <w:sz w:val="16"/>
                <w:szCs w:val="16"/>
              </w:rPr>
              <w:t xml:space="preserve">Pressure test completed at rated working pressure before pumping screed </w:t>
            </w:r>
            <w:r>
              <w:rPr>
                <w:rFonts w:ascii="Aptos" w:hAnsi="Aptos"/>
                <w:sz w:val="16"/>
                <w:szCs w:val="16"/>
                <w:b/>
              </w:rPr>
              <w:t xml:space="preserve">—</w:t>
            </w:r>
            <w:r>
              <w:rPr>
                <w:rFonts w:ascii="Aptos" w:hAnsi="Aptos"/>
                <w:sz w:val="16"/>
                <w:szCs w:val="16"/>
              </w:rPr>
              <w:t xml:space="preserve"> No leaks, no coupling movement</w:t>
            </w:r>
          </w:p>
          <w:p>
            <w:pPr>
              <w:spacing w:before="20" w:after="20" w:line="276" w:lineRule="auto"/>
              <w:ind w:left="227" w:hanging="227"/>
              <w:numPr>
                <w:ilvl w:val="0"/>
                <w:numId w:val="45"/>
              </w:numPr>
            </w:pPr>
            <w:r>
              <w:rPr>
                <w:rFonts w:ascii="Aptos" w:hAnsi="Aptos"/>
                <w:sz w:val="16"/>
                <w:szCs w:val="16"/>
              </w:rPr>
              <w:t xml:space="preserve">Exclusion zone established around pump and full length of delivery line </w:t>
            </w:r>
            <w:r>
              <w:rPr>
                <w:rFonts w:ascii="Aptos" w:hAnsi="Aptos"/>
                <w:sz w:val="16"/>
                <w:szCs w:val="16"/>
                <w:b/>
              </w:rPr>
              <w:t xml:space="preserve">—</w:t>
            </w:r>
            <w:r>
              <w:rPr>
                <w:rFonts w:ascii="Aptos" w:hAnsi="Aptos"/>
                <w:sz w:val="16"/>
                <w:szCs w:val="16"/>
              </w:rPr>
              <w:t xml:space="preserve"> No personnel in hose whip zone during start-up and priming</w:t>
            </w:r>
          </w:p>
          <w:p>
            <w:pPr>
              <w:spacing w:before="20" w:after="20" w:line="276" w:lineRule="auto"/>
              <w:ind w:left="227" w:hanging="227"/>
            </w:pPr>
            <w:r>
              <w:rPr>
                <w:rFonts w:ascii="Aptos" w:hAnsi="Aptos"/>
                <w:sz w:val="16"/>
                <w:szCs w:val="16"/>
                <w:b/>
              </w:rPr>
              <w:t xml:space="preserve">Engineering:</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Hose clamps and couplings rated to pump maximum pressure </w:t>
            </w:r>
            <w:r>
              <w:rPr>
                <w:rFonts w:ascii="Aptos" w:hAnsi="Aptos"/>
                <w:sz w:val="16"/>
                <w:szCs w:val="16"/>
                <w:b/>
              </w:rPr>
              <w:t xml:space="preserve">—</w:t>
            </w:r>
            <w:r>
              <w:rPr>
                <w:rFonts w:ascii="Aptos" w:hAnsi="Aptos"/>
                <w:sz w:val="16"/>
                <w:szCs w:val="16"/>
              </w:rPr>
              <w:t xml:space="preserve"> Safety whip checks on all hose joints </w:t>
            </w:r>
            <w:r>
              <w:rPr>
                <w:rFonts w:ascii="Aptos" w:hAnsi="Aptos"/>
                <w:sz w:val="16"/>
                <w:szCs w:val="16"/>
                <w:b/>
              </w:rPr>
              <w:t xml:space="preserve">—</w:t>
            </w:r>
            <w:r>
              <w:rPr>
                <w:rFonts w:ascii="Aptos" w:hAnsi="Aptos"/>
                <w:sz w:val="16"/>
                <w:szCs w:val="16"/>
              </w:rPr>
              <w:t xml:space="preserve"> Delivery line secured and supported to prevent movement </w:t>
            </w:r>
            <w:r>
              <w:rPr>
                <w:rFonts w:ascii="Aptos" w:hAnsi="Aptos"/>
                <w:sz w:val="16"/>
                <w:szCs w:val="16"/>
                <w:b/>
              </w:rPr>
              <w:t xml:space="preserve">—</w:t>
            </w:r>
            <w:r>
              <w:rPr>
                <w:rFonts w:ascii="Aptos" w:hAnsi="Aptos"/>
                <w:sz w:val="16"/>
                <w:szCs w:val="16"/>
              </w:rPr>
              <w:t xml:space="preserve"> RCD protection on electric pump</w:t>
            </w:r>
          </w:p>
          <w:p>
            <w:pPr>
              <w:spacing w:before="20" w:after="20" w:line="276" w:lineRule="auto"/>
              <w:ind w:left="227" w:hanging="227"/>
            </w:pPr>
            <w:r>
              <w:rPr>
                <w:rFonts w:ascii="Aptos" w:hAnsi="Aptos"/>
                <w:sz w:val="16"/>
                <w:szCs w:val="16"/>
                <w:b/>
              </w:rPr>
              <w:t xml:space="preserve">Admin:</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Pump manufacturer operating manual on site </w:t>
            </w:r>
            <w:r>
              <w:rPr>
                <w:rFonts w:ascii="Aptos" w:hAnsi="Aptos"/>
                <w:sz w:val="16"/>
                <w:szCs w:val="16"/>
                <w:b/>
              </w:rPr>
              <w:t xml:space="preserve">—</w:t>
            </w:r>
            <w:r>
              <w:rPr>
                <w:rFonts w:ascii="Aptos" w:hAnsi="Aptos"/>
                <w:sz w:val="16"/>
                <w:szCs w:val="16"/>
              </w:rPr>
              <w:t xml:space="preserve"> Daily pre-start inspection recorded </w:t>
            </w:r>
            <w:r>
              <w:rPr>
                <w:rFonts w:ascii="Aptos" w:hAnsi="Aptos"/>
                <w:sz w:val="16"/>
                <w:szCs w:val="16"/>
                <w:b/>
              </w:rPr>
              <w:t xml:space="preserve">—</w:t>
            </w:r>
            <w:r>
              <w:rPr>
                <w:rFonts w:ascii="Aptos" w:hAnsi="Aptos"/>
                <w:sz w:val="16"/>
                <w:szCs w:val="16"/>
              </w:rPr>
              <w:t xml:space="preserve"> Hose and coupling replacement schedule maintained </w:t>
            </w:r>
            <w:r>
              <w:rPr>
                <w:rFonts w:ascii="Aptos" w:hAnsi="Aptos"/>
                <w:sz w:val="16"/>
                <w:szCs w:val="16"/>
                <w:b/>
              </w:rPr>
              <w:t xml:space="preserve">—</w:t>
            </w:r>
            <w:r>
              <w:rPr>
                <w:rFonts w:ascii="Aptos" w:hAnsi="Aptos"/>
                <w:sz w:val="16"/>
                <w:szCs w:val="16"/>
              </w:rPr>
              <w:t xml:space="preserve"> Emergency shutdown procedure briefed to all workers</w:t>
            </w:r>
          </w:p>
          <w:p>
            <w:pPr>
              <w:spacing w:before="20" w:after="20" w:line="276" w:lineRule="auto"/>
              <w:ind w:left="227" w:hanging="227"/>
            </w:pPr>
            <w:r>
              <w:rPr>
                <w:rFonts w:ascii="Aptos" w:hAnsi="Aptos"/>
                <w:sz w:val="16"/>
                <w:szCs w:val="16"/>
                <w:b/>
              </w:rPr>
              <w:t xml:space="preserve">PPE:</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Steel-capped footwear, eye protection, hearing protection (&gt;85 dB), cut-resistant gloves, hi-vis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lineRule="auto"/>
              <w:ind w:left="227" w:hanging="227"/>
              <w:numPr>
                <w:ilvl w:val="0"/>
                <w:numId w:val="46"/>
              </w:numPr>
            </w:pPr>
            <w:r>
              <w:rPr>
                <w:rFonts w:ascii="Aptos" w:hAnsi="Aptos"/>
                <w:sz w:val="16"/>
                <w:szCs w:val="16"/>
              </w:rPr>
              <w:t xml:space="preserve">Hose coupling leaking or damaged </w:t>
            </w:r>
            <w:r>
              <w:rPr>
                <w:rFonts w:ascii="Aptos" w:hAnsi="Aptos"/>
                <w:sz w:val="16"/>
                <w:szCs w:val="16"/>
                <w:b/>
              </w:rPr>
              <w:t xml:space="preserve">—</w:t>
            </w:r>
            <w:r>
              <w:rPr>
                <w:rFonts w:ascii="Aptos" w:hAnsi="Aptos"/>
                <w:sz w:val="16"/>
                <w:szCs w:val="16"/>
              </w:rPr>
              <w:t xml:space="preserve"> Pump pressure exceeds rated limit </w:t>
            </w:r>
            <w:r>
              <w:rPr>
                <w:rFonts w:ascii="Aptos" w:hAnsi="Aptos"/>
                <w:sz w:val="16"/>
                <w:szCs w:val="16"/>
                <w:b/>
              </w:rPr>
              <w:t xml:space="preserve">—</w:t>
            </w:r>
            <w:r>
              <w:rPr>
                <w:rFonts w:ascii="Aptos" w:hAnsi="Aptos"/>
                <w:sz w:val="16"/>
                <w:szCs w:val="16"/>
              </w:rPr>
              <w:t xml:space="preserve"> Delivery line unsecured or unsupported </w:t>
            </w:r>
            <w:r>
              <w:rPr>
                <w:rFonts w:ascii="Aptos" w:hAnsi="Aptos"/>
                <w:sz w:val="16"/>
                <w:szCs w:val="16"/>
                <w:b/>
              </w:rPr>
              <w:t xml:space="preserve">—</w:t>
            </w:r>
            <w:r>
              <w:rPr>
                <w:rFonts w:ascii="Aptos" w:hAnsi="Aptos"/>
                <w:sz w:val="16"/>
                <w:szCs w:val="16"/>
              </w:rPr>
              <w:t xml:space="preserve"> Blockage in line (do not attempt to clear under pressure) </w:t>
            </w:r>
            <w:r>
              <w:rPr>
                <w:rFonts w:ascii="Aptos" w:hAnsi="Aptos"/>
                <w:sz w:val="16"/>
                <w:szCs w:val="16"/>
                <w:b/>
              </w:rPr>
              <w:t xml:space="preserve">—</w:t>
            </w:r>
            <w:r>
              <w:rPr>
                <w:rFonts w:ascii="Aptos" w:hAnsi="Aptos"/>
                <w:sz w:val="16"/>
                <w:szCs w:val="16"/>
              </w:rPr>
              <w:t xml:space="preserve"> Electrical fault on pump motor</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(2)</w:t>
            </w:r>
          </w:p>
        </w:tc>
        <w:tc>
          <w:tcPr>
            <w:tcW w:w="1451" w:type="dxa"/>
          </w:tcPr>
          <w:p>
            <w:pPr>
              <w:spacing w:before="20" w:after="20" w:line="276" w:lineRule="auto"/>
              <w:ind w:left="227" w:hanging="227"/>
            </w:pPr>
            <w:r>
              <w:rPr>
                <w:rFonts w:ascii="Aptos" w:hAnsi="Aptos"/>
                <w:sz w:val="16"/>
                <w:szCs w:val="16"/>
              </w:rPr>
              <w:t xml:space="preserve">Supervisor / Pump Operator</w:t>
            </w:r>
          </w:p>
        </w:tc>
        <w:tc>
          <w:tcPr>
            <w:tcW w:w="908" w:type="dxa"/>
          </w:tcPr>
          <w:p>
            <w:pPr>
              <w:spacing w:before="20" w:after="20" w:line="276" w:lineRule="auto"/>
              <w:ind w:left="227" w:hanging="227"/>
            </w:pPr>
            <w:r>
              <w:rPr>
                <w:rFonts w:ascii="Aptos" w:hAnsi="Aptos"/>
                <w:sz w:val="16"/>
                <w:szCs w:val="16"/>
                <w:b/>
              </w:rPr>
              <w:t xml:space="preserve">ENE-H6</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Material Preparation and Mesh Placement</w:t>
            </w:r>
          </w:p>
          <w:p>
            <w:pPr>
              <w:spacing w:before="0" w:after="20" w:line="276" w:lineRule="auto"/>
              <w:ind w:left="0" w:hanging="0"/>
            </w:pPr>
            <w:r>
              <w:rPr>
                <w:rFonts w:ascii="Aptos" w:hAnsi="Aptos"/>
                <w:sz w:val="16"/>
                <w:szCs w:val="16"/>
                <w:i/>
                <w:color w:val="444444"/>
              </w:rPr>
              <w:t xml:space="preserve">[Handle and stage cement and sand bags, cut and lay galvanised steel mesh reinforcement to specification.]</w:t>
            </w:r>
          </w:p>
        </w:tc>
        <w:tc>
          <w:tcPr>
            <w:tcW w:w="2458" w:type="dxa"/>
          </w:tcPr>
          <w:p>
            <w:pPr>
              <w:spacing w:before="20" w:after="20" w:line="276" w:lineRule="auto"/>
              <w:ind w:left="227" w:hanging="227"/>
              <w:numPr>
                <w:ilvl w:val="0"/>
                <w:numId w:val="44"/>
              </w:numPr>
            </w:pPr>
            <w:r>
              <w:rPr>
                <w:rFonts w:ascii="Aptos" w:hAnsi="Aptos"/>
                <w:sz w:val="16"/>
                <w:szCs w:val="16"/>
              </w:rPr>
              <w:t xml:space="preserve">Manual handling of cement and sand bags (20–25 kg)</w:t>
            </w:r>
          </w:p>
          <w:p>
            <w:pPr>
              <w:spacing w:before="20" w:after="20" w:line="276" w:lineRule="auto"/>
              <w:ind w:left="227" w:hanging="227"/>
              <w:numPr>
                <w:ilvl w:val="0"/>
                <w:numId w:val="44"/>
              </w:numPr>
            </w:pPr>
            <w:r>
              <w:rPr>
                <w:rFonts w:ascii="Aptos" w:hAnsi="Aptos"/>
                <w:sz w:val="16"/>
                <w:szCs w:val="16"/>
              </w:rPr>
              <w:t xml:space="preserve">Cement dust inhalation and alkaline skin/eye contact</w:t>
            </w:r>
          </w:p>
          <w:p>
            <w:pPr>
              <w:spacing w:before="20" w:after="20" w:line="276" w:lineRule="auto"/>
              <w:ind w:left="227" w:hanging="227"/>
              <w:numPr>
                <w:ilvl w:val="0"/>
                <w:numId w:val="44"/>
              </w:numPr>
            </w:pPr>
            <w:r>
              <w:rPr>
                <w:rFonts w:ascii="Aptos" w:hAnsi="Aptos"/>
                <w:sz w:val="16"/>
                <w:szCs w:val="16"/>
              </w:rPr>
              <w:t xml:space="preserve">Cut and puncture injuries from mesh handling and cutting</w:t>
            </w:r>
          </w:p>
          <w:p>
            <w:pPr>
              <w:spacing w:before="20" w:after="20" w:line="276" w:lineRule="auto"/>
              <w:ind w:left="227" w:hanging="227"/>
              <w:numPr>
                <w:ilvl w:val="0"/>
                <w:numId w:val="44"/>
              </w:numPr>
            </w:pPr>
            <w:r>
              <w:rPr>
                <w:rFonts w:ascii="Aptos" w:hAnsi="Aptos"/>
                <w:sz w:val="16"/>
                <w:szCs w:val="16"/>
              </w:rPr>
              <w:t xml:space="preserve">Slip and trip on materials and offcuts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Mechanical aids for repetitive bag handling where available </w:t>
            </w:r>
            <w:r>
              <w:rPr>
                <w:rFonts w:ascii="Aptos" w:hAnsi="Aptos"/>
                <w:sz w:val="16"/>
                <w:szCs w:val="16"/>
                <w:b/>
              </w:rPr>
              <w:t xml:space="preserve">—</w:t>
            </w:r>
            <w:r>
              <w:rPr>
                <w:rFonts w:ascii="Aptos" w:hAnsi="Aptos"/>
                <w:sz w:val="16"/>
                <w:szCs w:val="16"/>
              </w:rPr>
              <w:t xml:space="preserve"> Mesh cut with bolt cutters (not angle grinder) to reduce sparks and noise </w:t>
            </w:r>
            <w:r>
              <w:rPr>
                <w:rFonts w:ascii="Aptos" w:hAnsi="Aptos"/>
                <w:sz w:val="16"/>
                <w:szCs w:val="16"/>
                <w:b/>
              </w:rPr>
              <w:t xml:space="preserve">—</w:t>
            </w:r>
            <w:r>
              <w:rPr>
                <w:rFonts w:ascii="Aptos" w:hAnsi="Aptos"/>
                <w:sz w:val="16"/>
                <w:szCs w:val="16"/>
              </w:rPr>
              <w:t xml:space="preserve"> Material staged to minimise carry distances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cement reviewed </w:t>
            </w:r>
            <w:r>
              <w:rPr>
                <w:rFonts w:ascii="Aptos" w:hAnsi="Aptos"/>
                <w:sz w:val="16"/>
                <w:szCs w:val="16"/>
                <w:b/>
              </w:rPr>
              <w:t xml:space="preserve">—</w:t>
            </w:r>
            <w:r>
              <w:rPr>
                <w:rFonts w:ascii="Aptos" w:hAnsi="Aptos"/>
                <w:sz w:val="16"/>
                <w:szCs w:val="16"/>
              </w:rPr>
              <w:t xml:space="preserve"> Correct mix ratio confirmed (1:3 or 1:4 cement:sand per specification) </w:t>
            </w:r>
            <w:r>
              <w:rPr>
                <w:rFonts w:ascii="Aptos" w:hAnsi="Aptos"/>
                <w:sz w:val="16"/>
                <w:szCs w:val="16"/>
                <w:b/>
              </w:rPr>
              <w:t xml:space="preserve">—</w:t>
            </w:r>
            <w:r>
              <w:rPr>
                <w:rFonts w:ascii="Aptos" w:hAnsi="Aptos"/>
                <w:sz w:val="16"/>
                <w:szCs w:val="16"/>
              </w:rPr>
              <w:t xml:space="preserve"> Mesh specification and lap requirements confirmed before placement </w:t>
            </w:r>
            <w:r>
              <w:rPr>
                <w:rFonts w:ascii="Aptos" w:hAnsi="Aptos"/>
                <w:sz w:val="16"/>
                <w:szCs w:val="16"/>
                <w:b/>
              </w:rPr>
              <w:t xml:space="preserve">—</w:t>
            </w:r>
            <w:r>
              <w:rPr>
                <w:rFonts w:ascii="Aptos" w:hAnsi="Aptos"/>
                <w:sz w:val="16"/>
                <w:szCs w:val="16"/>
              </w:rPr>
              <w:t xml:space="preserve"> Rotate workers on manual handling tasks</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P2 dust mask (dry cement handling), eye protection, chemical-resistant gloves (nitrile), steel-capped footwear,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SDS not available for cement product </w:t>
            </w:r>
            <w:r>
              <w:rPr>
                <w:rFonts w:ascii="Aptos" w:hAnsi="Aptos"/>
                <w:sz w:val="16"/>
                <w:szCs w:val="16"/>
                <w:b/>
              </w:rPr>
              <w:t xml:space="preserve">—</w:t>
            </w:r>
            <w:r>
              <w:rPr>
                <w:rFonts w:ascii="Aptos" w:hAnsi="Aptos"/>
                <w:sz w:val="16"/>
                <w:szCs w:val="16"/>
              </w:rPr>
              <w:t xml:space="preserve"> Mesh specification not confirmed </w:t>
            </w:r>
            <w:r>
              <w:rPr>
                <w:rFonts w:ascii="Aptos" w:hAnsi="Aptos"/>
                <w:sz w:val="16"/>
                <w:szCs w:val="16"/>
                <w:b/>
              </w:rPr>
              <w:t xml:space="preserve">—</w:t>
            </w:r>
            <w:r>
              <w:rPr>
                <w:rFonts w:ascii="Aptos" w:hAnsi="Aptos"/>
                <w:sz w:val="16"/>
                <w:szCs w:val="16"/>
              </w:rPr>
              <w:t xml:space="preserve"> Manual handling of bags &gt;25 kg without mechanical aids</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Screed Pumping, Placement and Levelling</w:t>
            </w:r>
          </w:p>
          <w:p>
            <w:pPr>
              <w:spacing w:before="0" w:after="20" w:line="276" w:lineRule="auto"/>
              <w:ind w:left="0" w:hanging="0"/>
            </w:pPr>
            <w:r>
              <w:rPr>
                <w:rFonts w:ascii="Aptos" w:hAnsi="Aptos"/>
                <w:sz w:val="16"/>
                <w:szCs w:val="16"/>
                <w:i/>
                <w:color w:val="444444"/>
              </w:rPr>
              <w:t xml:space="preserve">[Pump sand/cement screed via delivery line, place to specified thickness, screed and level to falls.]</w:t>
            </w:r>
          </w:p>
        </w:tc>
        <w:tc>
          <w:tcPr>
            <w:tcW w:w="2458" w:type="dxa"/>
          </w:tcPr>
          <w:p>
            <w:pPr>
              <w:spacing w:before="20" w:after="20" w:line="276" w:lineRule="auto"/>
              <w:ind w:left="227" w:hanging="227"/>
              <w:numPr>
                <w:ilvl w:val="0"/>
                <w:numId w:val="44"/>
              </w:numPr>
            </w:pPr>
            <w:r>
              <w:rPr>
                <w:rFonts w:ascii="Aptos" w:hAnsi="Aptos"/>
                <w:sz w:val="16"/>
                <w:szCs w:val="16"/>
              </w:rPr>
              <w:t xml:space="preserve">Alkaline burns from wet cement screed (pH 12–13)</w:t>
            </w:r>
          </w:p>
          <w:p>
            <w:pPr>
              <w:spacing w:before="20" w:after="20" w:line="276" w:lineRule="auto"/>
              <w:ind w:left="227" w:hanging="227"/>
              <w:numPr>
                <w:ilvl w:val="0"/>
                <w:numId w:val="44"/>
              </w:numPr>
            </w:pPr>
            <w:r>
              <w:rPr>
                <w:rFonts w:ascii="Aptos" w:hAnsi="Aptos"/>
                <w:sz w:val="16"/>
                <w:szCs w:val="16"/>
              </w:rPr>
              <w:t xml:space="preserve">Slip hazard on wet screed surface</w:t>
            </w:r>
          </w:p>
          <w:p>
            <w:pPr>
              <w:spacing w:before="20" w:after="20" w:line="276" w:lineRule="auto"/>
              <w:ind w:left="227" w:hanging="227"/>
              <w:numPr>
                <w:ilvl w:val="0"/>
                <w:numId w:val="44"/>
              </w:numPr>
            </w:pPr>
            <w:r>
              <w:rPr>
                <w:rFonts w:ascii="Aptos" w:hAnsi="Aptos"/>
                <w:sz w:val="16"/>
                <w:szCs w:val="16"/>
              </w:rPr>
              <w:t xml:space="preserve">Noise from pump operation</w:t>
            </w:r>
          </w:p>
          <w:p>
            <w:pPr>
              <w:spacing w:before="20" w:after="20" w:line="276" w:lineRule="auto"/>
              <w:ind w:left="227" w:hanging="227"/>
              <w:numPr>
                <w:ilvl w:val="0"/>
                <w:numId w:val="44"/>
              </w:numPr>
            </w:pPr>
            <w:r>
              <w:rPr>
                <w:rFonts w:ascii="Aptos" w:hAnsi="Aptos"/>
                <w:sz w:val="16"/>
                <w:szCs w:val="16"/>
              </w:rPr>
              <w:t xml:space="preserve">Manual handling strain from screeding and levelling</w:t>
            </w:r>
          </w:p>
          <w:p>
            <w:pPr>
              <w:spacing w:before="20" w:after="20" w:line="276" w:lineRule="auto"/>
              <w:ind w:left="227" w:hanging="227"/>
              <w:numPr>
                <w:ilvl w:val="0"/>
                <w:numId w:val="44"/>
              </w:numPr>
            </w:pPr>
            <w:r>
              <w:rPr>
                <w:rFonts w:ascii="Aptos" w:hAnsi="Aptos"/>
                <w:sz w:val="16"/>
                <w:szCs w:val="16"/>
              </w:rPr>
              <w:t xml:space="preserve">Hose movement and trip hazard</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Delivery hose routed and secured to prevent trip hazard </w:t>
            </w:r>
            <w:r>
              <w:rPr>
                <w:rFonts w:ascii="Aptos" w:hAnsi="Aptos"/>
                <w:sz w:val="16"/>
                <w:szCs w:val="16"/>
                <w:b/>
              </w:rPr>
              <w:t xml:space="preserve">—</w:t>
            </w:r>
            <w:r>
              <w:rPr>
                <w:rFonts w:ascii="Aptos" w:hAnsi="Aptos"/>
                <w:sz w:val="16"/>
                <w:szCs w:val="16"/>
              </w:rPr>
              <w:t xml:space="preserve"> Non-slip walkways maintained around pour area </w:t>
            </w:r>
            <w:r>
              <w:rPr>
                <w:rFonts w:ascii="Aptos" w:hAnsi="Aptos"/>
                <w:sz w:val="16"/>
                <w:szCs w:val="16"/>
                <w:b/>
              </w:rPr>
              <w:t xml:space="preserve">—</w:t>
            </w:r>
            <w:r>
              <w:rPr>
                <w:rFonts w:ascii="Aptos" w:hAnsi="Aptos"/>
                <w:sz w:val="16"/>
                <w:szCs w:val="16"/>
              </w:rPr>
              <w:t xml:space="preserve"> Pump operator maintains visual contact with nozzle operator at all times</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Pour sequence planned to avoid workers walking on fresh screed </w:t>
            </w:r>
            <w:r>
              <w:rPr>
                <w:rFonts w:ascii="Aptos" w:hAnsi="Aptos"/>
                <w:sz w:val="16"/>
                <w:szCs w:val="16"/>
                <w:b/>
              </w:rPr>
              <w:t xml:space="preserve">—</w:t>
            </w:r>
            <w:r>
              <w:rPr>
                <w:rFonts w:ascii="Aptos" w:hAnsi="Aptos"/>
                <w:sz w:val="16"/>
                <w:szCs w:val="16"/>
              </w:rPr>
              <w:t xml:space="preserve"> Nozzle operator and pump operator communicate via agreed signals (radio or hand) </w:t>
            </w:r>
            <w:r>
              <w:rPr>
                <w:rFonts w:ascii="Aptos" w:hAnsi="Aptos"/>
                <w:sz w:val="16"/>
                <w:szCs w:val="16"/>
                <w:b/>
              </w:rPr>
              <w:t xml:space="preserve">—</w:t>
            </w:r>
            <w:r>
              <w:rPr>
                <w:rFonts w:ascii="Aptos" w:hAnsi="Aptos"/>
                <w:sz w:val="16"/>
                <w:szCs w:val="16"/>
              </w:rPr>
              <w:t xml:space="preserve"> Skin contact with wet screed washed immediately with clean water </w:t>
            </w:r>
            <w:r>
              <w:rPr>
                <w:rFonts w:ascii="Aptos" w:hAnsi="Aptos"/>
                <w:sz w:val="16"/>
                <w:szCs w:val="16"/>
                <w:b/>
              </w:rPr>
              <w:t xml:space="preserve">—</w:t>
            </w:r>
            <w:r>
              <w:rPr>
                <w:rFonts w:ascii="Aptos" w:hAnsi="Aptos"/>
                <w:sz w:val="16"/>
                <w:szCs w:val="16"/>
              </w:rPr>
              <w:t xml:space="preserve"> Screed thickness confirmed against specification during placement</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chemical-resistant gloves (nitrile), eye protection, hearing protection (&gt;85 dB), hi-vis vest or shirt, long sleeves</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Communication between pump and nozzle operator fails </w:t>
            </w:r>
            <w:r>
              <w:rPr>
                <w:rFonts w:ascii="Aptos" w:hAnsi="Aptos"/>
                <w:sz w:val="16"/>
                <w:szCs w:val="16"/>
                <w:b/>
              </w:rPr>
              <w:t xml:space="preserve">—</w:t>
            </w:r>
            <w:r>
              <w:rPr>
                <w:rFonts w:ascii="Aptos" w:hAnsi="Aptos"/>
                <w:sz w:val="16"/>
                <w:szCs w:val="16"/>
              </w:rPr>
              <w:t xml:space="preserve"> Screed mix consistency incorrect (too wet or too dry to pump) </w:t>
            </w:r>
            <w:r>
              <w:rPr>
                <w:rFonts w:ascii="Aptos" w:hAnsi="Aptos"/>
                <w:sz w:val="16"/>
                <w:szCs w:val="16"/>
                <w:b/>
              </w:rPr>
              <w:t xml:space="preserve">—</w:t>
            </w:r>
            <w:r>
              <w:rPr>
                <w:rFonts w:ascii="Aptos" w:hAnsi="Aptos"/>
                <w:sz w:val="16"/>
                <w:szCs w:val="16"/>
              </w:rPr>
              <w:t xml:space="preserve"> Hose unsecured or moved from supported position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Pump Operator / Worker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pPr>
              <w:spacing w:before="20" w:after="0" w:line="276" w:lineRule="auto"/>
              <w:ind w:left="0" w:hanging="0"/>
            </w:pPr>
            <w:r>
              <w:rPr>
                <w:rFonts w:ascii="Aptos" w:hAnsi="Aptos"/>
                <w:sz w:val="16"/>
                <w:szCs w:val="16"/>
                <w:b/>
              </w:rPr>
              <w:t xml:space="preserve">Pump Cleanup, Washout and Demobilisation</w:t>
            </w:r>
          </w:p>
          <w:p>
            <w:pPr>
              <w:spacing w:before="0" w:after="20" w:line="276" w:lineRule="auto"/>
              <w:ind w:left="0" w:hanging="0"/>
            </w:pPr>
            <w:r>
              <w:rPr>
                <w:rFonts w:ascii="Aptos" w:hAnsi="Aptos"/>
                <w:sz w:val="16"/>
                <w:szCs w:val="16"/>
                <w:i/>
                <w:color w:val="444444"/>
              </w:rPr>
              <w:t xml:space="preserve">[Flush delivery lines, contain washout water, disconnect hoses, clean and remove pump from site.]</w:t>
            </w:r>
          </w:p>
        </w:tc>
        <w:tc>
          <w:tcPr>
            <w:tcW w:w="2458" w:type="dxa"/>
          </w:tcPr>
          <w:p>
            <w:pPr>
              <w:spacing w:before="20" w:after="20" w:line="276" w:lineRule="auto"/>
              <w:ind w:left="227" w:hanging="227"/>
              <w:numPr>
                <w:ilvl w:val="0"/>
                <w:numId w:val="44"/>
              </w:numPr>
            </w:pPr>
            <w:r>
              <w:rPr>
                <w:rFonts w:ascii="Aptos" w:hAnsi="Aptos"/>
                <w:sz w:val="16"/>
                <w:szCs w:val="16"/>
              </w:rPr>
              <w:t xml:space="preserve">Alkaline washout water </w:t>
            </w:r>
            <w:r>
              <w:rPr>
                <w:rFonts w:ascii="Aptos" w:hAnsi="Aptos"/>
                <w:sz w:val="16"/>
                <w:szCs w:val="16"/>
                <w:b/>
              </w:rPr>
              <w:t xml:space="preserve">—</w:t>
            </w:r>
            <w:r>
              <w:rPr>
                <w:rFonts w:ascii="Aptos" w:hAnsi="Aptos"/>
                <w:sz w:val="16"/>
                <w:szCs w:val="16"/>
              </w:rPr>
              <w:t xml:space="preserve"> Environmental contamination if discharged to stormwater</w:t>
            </w:r>
          </w:p>
          <w:p>
            <w:pPr>
              <w:spacing w:before="20" w:after="20" w:line="276" w:lineRule="auto"/>
              <w:ind w:left="227" w:hanging="227"/>
              <w:numPr>
                <w:ilvl w:val="0"/>
                <w:numId w:val="44"/>
              </w:numPr>
            </w:pPr>
            <w:r>
              <w:rPr>
                <w:rFonts w:ascii="Aptos" w:hAnsi="Aptos"/>
                <w:sz w:val="16"/>
                <w:szCs w:val="16"/>
              </w:rPr>
              <w:t xml:space="preserve">High-pressure water during line flush</w:t>
            </w:r>
          </w:p>
          <w:p>
            <w:pPr>
              <w:spacing w:before="20" w:after="20" w:line="276" w:lineRule="auto"/>
              <w:ind w:left="227" w:hanging="227"/>
              <w:numPr>
                <w:ilvl w:val="0"/>
                <w:numId w:val="44"/>
              </w:numPr>
            </w:pPr>
            <w:r>
              <w:rPr>
                <w:rFonts w:ascii="Aptos" w:hAnsi="Aptos"/>
                <w:sz w:val="16"/>
                <w:szCs w:val="16"/>
              </w:rPr>
              <w:t xml:space="preserve">Manual handling during hose disconnection and pump removal</w:t>
            </w:r>
          </w:p>
          <w:p>
            <w:pPr>
              <w:spacing w:before="20" w:after="20" w:line="276" w:lineRule="auto"/>
              <w:ind w:left="227" w:hanging="227"/>
              <w:numPr>
                <w:ilvl w:val="0"/>
                <w:numId w:val="44"/>
              </w:numPr>
            </w:pPr>
            <w:r>
              <w:rPr>
                <w:rFonts w:ascii="Aptos" w:hAnsi="Aptos"/>
                <w:sz w:val="16"/>
                <w:szCs w:val="16"/>
              </w:rPr>
              <w:t xml:space="preserve">Slip on wet surfaces</w:t>
            </w:r>
          </w:p>
        </w:tc>
        <w:tc>
          <w:tcPr>
            <w:tcW w:w="947" w:type="dxa"/>
            <w:shd w:val="clear" w:color="auto" w:fill="FFFF00"/>
          </w:tcPr>
          <w:p>
            <w:pPr>
              <w:spacing w:before="20" w:after="20" w:line="276" w:lineRule="auto"/>
              <w:ind w:left="227" w:hanging="227"/>
            </w:pPr>
            <w:r>
              <w:rPr>
                <w:rFonts w:ascii="Aptos" w:hAnsi="Aptos"/>
                <w:sz w:val="16"/>
                <w:szCs w:val="16"/>
                <w:b/>
                <w:color w:val="000000"/>
              </w:rPr>
              <w:t xml:space="preserve">Medium (4)</w:t>
            </w:r>
          </w:p>
        </w:tc>
        <w:tc>
          <w:tcPr>
            <w:tcW w:w="6544" w:type="dxa"/>
          </w:tcPr>
          <w:p>
            <w:pPr>
              <w:spacing w:before="20" w:after="20" w:line="276" w:lineRule="auto"/>
              <w:ind w:left="227" w:hanging="227"/>
            </w:pPr>
            <w:r>
              <w:rPr>
                <w:rFonts w:ascii="Aptos" w:hAnsi="Aptos"/>
                <w:sz w:val="16"/>
                <w:szCs w:val="16"/>
                <w:b/>
              </w:rPr>
              <w:t xml:space="preserve">ENV (Medium-4): Controls in place.</w:t>
            </w:r>
          </w:p>
          <w:p>
            <w:pPr>
              <w:spacing w:before="20" w:after="20" w:line="276" w:lineRule="auto"/>
              <w:ind w:left="227" w:hanging="227"/>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Washout water contained in designated bund or container </w:t>
            </w:r>
            <w:r>
              <w:rPr>
                <w:rFonts w:ascii="Aptos" w:hAnsi="Aptos"/>
                <w:sz w:val="16"/>
                <w:szCs w:val="16"/>
                <w:b/>
              </w:rPr>
              <w:t xml:space="preserve">—</w:t>
            </w:r>
            <w:r>
              <w:rPr>
                <w:rFonts w:ascii="Aptos" w:hAnsi="Aptos"/>
                <w:sz w:val="16"/>
                <w:szCs w:val="16"/>
              </w:rPr>
              <w:t xml:space="preserve"> No discharge to stormwater drains, gutters, or ground </w:t>
            </w:r>
            <w:r>
              <w:rPr>
                <w:rFonts w:ascii="Aptos" w:hAnsi="Aptos"/>
                <w:sz w:val="16"/>
                <w:szCs w:val="16"/>
                <w:b/>
              </w:rPr>
              <w:t xml:space="preserve">—</w:t>
            </w:r>
            <w:r>
              <w:rPr>
                <w:rFonts w:ascii="Aptos" w:hAnsi="Aptos"/>
                <w:sz w:val="16"/>
                <w:szCs w:val="16"/>
              </w:rPr>
              <w:t xml:space="preserve"> Pump depressurised before disconnecting any coupling</w:t>
            </w:r>
          </w:p>
          <w:p>
            <w:pPr>
              <w:spacing w:before="20" w:after="20" w:line="276" w:lineRule="auto"/>
              <w:ind w:left="227" w:hanging="227"/>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Washout location agreed before pumping commences </w:t>
            </w:r>
            <w:r>
              <w:rPr>
                <w:rFonts w:ascii="Aptos" w:hAnsi="Aptos"/>
                <w:sz w:val="16"/>
                <w:szCs w:val="16"/>
                <w:b/>
              </w:rPr>
              <w:t xml:space="preserve">—</w:t>
            </w:r>
            <w:r>
              <w:rPr>
                <w:rFonts w:ascii="Aptos" w:hAnsi="Aptos"/>
                <w:sz w:val="16"/>
                <w:szCs w:val="16"/>
              </w:rPr>
              <w:t xml:space="preserve"> Washout water pH tested if discharge to sewer required (council approval) </w:t>
            </w:r>
            <w:r>
              <w:rPr>
                <w:rFonts w:ascii="Aptos" w:hAnsi="Aptos"/>
                <w:sz w:val="16"/>
                <w:szCs w:val="16"/>
                <w:b/>
              </w:rPr>
              <w:t xml:space="preserve">—</w:t>
            </w:r>
            <w:r>
              <w:rPr>
                <w:rFonts w:ascii="Aptos" w:hAnsi="Aptos"/>
                <w:sz w:val="16"/>
                <w:szCs w:val="16"/>
              </w:rPr>
              <w:t xml:space="preserve"> All hoses and couplings cleaned, inspected, and stored </w:t>
            </w:r>
            <w:r>
              <w:rPr>
                <w:rFonts w:ascii="Aptos" w:hAnsi="Aptos"/>
                <w:sz w:val="16"/>
                <w:szCs w:val="16"/>
                <w:b/>
              </w:rPr>
              <w:t xml:space="preserve">—</w:t>
            </w:r>
            <w:r>
              <w:rPr>
                <w:rFonts w:ascii="Aptos" w:hAnsi="Aptos"/>
                <w:sz w:val="16"/>
                <w:szCs w:val="16"/>
              </w:rPr>
              <w:t xml:space="preserve"> Site left clean and free of screed residue</w:t>
            </w:r>
          </w:p>
          <w:p>
            <w:pPr>
              <w:spacing w:before="20" w:after="20" w:line="276" w:lineRule="auto"/>
              <w:ind w:left="227" w:hanging="227"/>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Waterproof boots, chemical-resistant gloves (nitrile), eye protection, hi-vis vest or shirt</w:t>
            </w:r>
          </w:p>
          <w:p>
            <w:pPr>
              <w:spacing w:before="20" w:after="20" w:line="276" w:lineRule="auto"/>
              <w:ind w:left="227" w:hanging="227"/>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No containment available for washout water </w:t>
            </w:r>
            <w:r>
              <w:rPr>
                <w:rFonts w:ascii="Aptos" w:hAnsi="Aptos"/>
                <w:sz w:val="16"/>
                <w:szCs w:val="16"/>
                <w:b/>
              </w:rPr>
              <w:t xml:space="preserve">—</w:t>
            </w:r>
            <w:r>
              <w:rPr>
                <w:rFonts w:ascii="Aptos" w:hAnsi="Aptos"/>
                <w:sz w:val="16"/>
                <w:szCs w:val="16"/>
              </w:rPr>
              <w:t xml:space="preserve"> Pump not fully depressurised before disconnection</w:t>
            </w:r>
          </w:p>
        </w:tc>
        <w:tc>
          <w:tcPr>
            <w:tcW w:w="847" w:type="dxa"/>
            <w:shd w:val="clear" w:color="auto" w:fill="00FF00"/>
          </w:tcPr>
          <w:p>
            <w:pPr>
              <w:spacing w:before="20" w:after="20" w:line="276" w:lineRule="auto"/>
              <w:ind w:left="227" w:hanging="227"/>
            </w:pPr>
            <w:r>
              <w:rPr>
                <w:rFonts w:ascii="Aptos" w:hAnsi="Aptos"/>
                <w:sz w:val="16"/>
                <w:szCs w:val="16"/>
                <w:b/>
                <w:color w:val="000000"/>
              </w:rPr>
              <w:t xml:space="preserve">Low (1)</w:t>
            </w:r>
          </w:p>
        </w:tc>
        <w:tc>
          <w:tcPr>
            <w:tcW w:w="1451" w:type="dxa"/>
          </w:tcPr>
          <w:p>
            <w:pPr>
              <w:spacing w:before="20" w:after="20" w:line="276" w:lineRule="auto"/>
              <w:ind w:left="227" w:hanging="227"/>
            </w:pPr>
            <w:r>
              <w:rPr>
                <w:rFonts w:ascii="Aptos" w:hAnsi="Aptos"/>
                <w:sz w:val="16"/>
                <w:szCs w:val="16"/>
              </w:rPr>
              <w:t xml:space="preserve">Supervisor / Pump Operator</w:t>
            </w:r>
          </w:p>
        </w:tc>
        <w:tc>
          <w:tcPr>
            <w:tcW w:w="908" w:type="dxa"/>
          </w:tcPr>
          <w:p>
            <w:pPr>
              <w:spacing w:before="20" w:after="20" w:line="276" w:lineRule="auto"/>
              <w:ind w:left="227" w:hanging="227"/>
            </w:pPr>
            <w:r>
              <w:rPr>
                <w:rFonts w:ascii="Aptos" w:hAnsi="Aptos"/>
                <w:sz w:val="16"/>
                <w:szCs w:val="16"/>
                <w:b/>
              </w:rPr>
              <w:t xml:space="preserve">ENV-M4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